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87" w:rsidRDefault="00401B87" w:rsidP="0040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87" w:rsidRDefault="00401B87" w:rsidP="0040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 Петрозаводского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</w:t>
      </w:r>
    </w:p>
    <w:p w:rsidR="00401B87" w:rsidRDefault="00401B87" w:rsidP="00401B8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1B87" w:rsidRDefault="00401B87" w:rsidP="00401B8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1B87" w:rsidRDefault="00401B87" w:rsidP="0040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Глава</w:t>
      </w:r>
    </w:p>
    <w:p w:rsidR="00401B87" w:rsidRDefault="00401B87" w:rsidP="0040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Петрозаводского сельского поселения</w:t>
      </w:r>
    </w:p>
    <w:p w:rsidR="00401B87" w:rsidRDefault="00401B87" w:rsidP="00401B8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1B87" w:rsidRDefault="00401B87" w:rsidP="00401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C129B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FeUgIAAGMEAAAOAAAAZHJzL2Uyb0RvYy54bWysVN1u0zAUvkfiHazcd0m6rGzR0gk1LTcD&#10;Km1w79pOY+HYlu01rRAScI20R+AVuABp0oBnSN+IY/eHbdwgRC/cYx/783e+8zmnZ8tGoAUzlitZ&#10;ROlBEiEmiaJczovo1eWkdxwh67CkWCjJimjFbHQ2fPzotNU566taCcoMAhBp81YXUe2czuPYkpo1&#10;2B4ozSQkK2Ua7GBq5jE1uAX0RsT9JBnErTJUG0WYtbBabpLRMOBXFSPuZVVZ5pAoIuDmwmjCOPNj&#10;PDzF+dxgXXOypYH/gUWDuYRL91AldhhdGf4HVMOJUVZV7oCoJlZVxQkLNUA1afKgmosaaxZqAXGs&#10;3stk/x8sebGYGsRpEfUjJHEDLeo+r9+vr7vv3Zf1NVp/6H5237qv3U33o7tZf4T4dv0JYp/sbrfL&#10;16jvlWy1zQFwJKfGa0GW8kKfK/LGIqlGNZZzFiq6XGm4JvUn4ntH/MRq4DNrnysKe/CVU0HWZWUa&#10;VAmuX/uDHhykQ8vQx9W+j2zpEIHFo5PscJBAu8kuF+PcQ/iD2lj3jKkG+aCIBJdeYpzjxbl1ntLv&#10;LX5ZqgkXIthESNSCTkcZQPuUVYJTnw0TM5+NhEEL7J0WfqHAB9uMupI0oNUM0/E2dpiLTQy3C+nx&#10;oBbgs402Vnp7kpyMj8fHWS/rD8a9LCnL3tPJKOsNJumTo/KwHI3K9J2nlmZ5zSll0rPb2TrN/s42&#10;2we2MeTe2Hsd4vvoQTAgu/sPpENbfSc3npgpupqaXbvByWHz9tX5p3J3DvHdb8PwFwAAAP//AwBQ&#10;SwMEFAAGAAgAAAAhADW4LEfYAAAABgEAAA8AAABkcnMvZG93bnJldi54bWxMj8FOwzAQRO9I/IO1&#10;SNyoQ9SiksapEBJwpJRyd+NtYhqvI9tpAl/PwqUcn2Y187ZcT64TJwzRelJwO8tAINXeWGoU7N6f&#10;bpYgYtJkdOcJFXxhhHV1eVHqwviR3vC0TY3gEoqFVtCm1BdSxrpFp+PM90icHXxwOjGGRpqgRy53&#10;ncyz7E46bYkXWt3jY4v1cTs4Bcfvzfiyex3mMU8fhJtnO4VPq9T11fSwApFwSudj+NVndajYae8H&#10;MlF0zEt+JSlY5CA4vl/Mmfd/LKtS/tevfgAAAP//AwBQSwECLQAUAAYACAAAACEAtoM4kv4AAADh&#10;AQAAEwAAAAAAAAAAAAAAAAAAAAAAW0NvbnRlbnRfVHlwZXNdLnhtbFBLAQItABQABgAIAAAAIQA4&#10;/SH/1gAAAJQBAAALAAAAAAAAAAAAAAAAAC8BAABfcmVscy8ucmVsc1BLAQItABQABgAIAAAAIQCO&#10;qyFeUgIAAGMEAAAOAAAAAAAAAAAAAAAAAC4CAABkcnMvZTJvRG9jLnhtbFBLAQItABQABgAIAAAA&#10;IQA1uCxH2AAAAAYBAAAPAAAAAAAAAAAAAAAAAKwEAABkcnMvZG93bnJldi54bWxQSwUGAAAAAAQA&#10;BADzAAAAsQUAAAAA&#10;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</w:t>
      </w:r>
    </w:p>
    <w:p w:rsidR="00401B87" w:rsidRDefault="00401B87" w:rsidP="0040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87" w:rsidRDefault="00401B87" w:rsidP="00401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401B87" w:rsidRDefault="00401B87" w:rsidP="00401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5.07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.2021г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401B87" w:rsidRDefault="00401B87" w:rsidP="00401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</w:p>
    <w:p w:rsidR="00401B87" w:rsidRDefault="00401B87" w:rsidP="00401B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1B87" w:rsidRDefault="00401B87" w:rsidP="00401B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Информирую, что за 1 полугодие 2021года обстановка с пожарами и последствиями от них на территории </w:t>
      </w:r>
      <w:r w:rsidRPr="00437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Кусинского муниципального района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характеризуется следующими основными показателями. </w:t>
      </w:r>
    </w:p>
    <w:p w:rsidR="00401B87" w:rsidRDefault="00401B87" w:rsidP="00401B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Всего с начала года зарегистрировано 42 пожара, прямой</w:t>
      </w:r>
      <w:r w:rsidR="00C211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материальный ущерб от которых составил 6 506 000 рублей, на пожаре погиб 1 человек, травмировано 3 человека.</w:t>
      </w:r>
    </w:p>
    <w:p w:rsidR="00C211C4" w:rsidRDefault="00C211C4" w:rsidP="00401B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Огнем повреждено: строений-20, из них 12 индивидуальных жилых домов, 7 хозяйственных построек,1 неэксплуатируемое здание, 1единица автотранспорта.</w:t>
      </w:r>
    </w:p>
    <w:p w:rsidR="00C211C4" w:rsidRDefault="00C211C4" w:rsidP="00401B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Огнем уничтожено</w:t>
      </w:r>
      <w:r w:rsidR="00711900">
        <w:rPr>
          <w:rFonts w:ascii="Times New Roman" w:eastAsia="Times New Roman" w:hAnsi="Times New Roman" w:cs="Times New Roman"/>
          <w:sz w:val="36"/>
          <w:szCs w:val="36"/>
          <w:lang w:eastAsia="ru-RU"/>
        </w:rPr>
        <w:t>: строений-9, из них 3 индивидуальных жилых домов, 5</w:t>
      </w:r>
      <w:r w:rsidR="00711900" w:rsidRPr="007119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11900">
        <w:rPr>
          <w:rFonts w:ascii="Times New Roman" w:eastAsia="Times New Roman" w:hAnsi="Times New Roman" w:cs="Times New Roman"/>
          <w:sz w:val="36"/>
          <w:szCs w:val="36"/>
          <w:lang w:eastAsia="ru-RU"/>
        </w:rPr>
        <w:t>хозяйственных построек</w:t>
      </w:r>
      <w:r w:rsidR="007119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</w:p>
    <w:p w:rsidR="00401B87" w:rsidRDefault="00711900" w:rsidP="00401B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="00401B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неэксплуатируемое здание, 1единица автотранспорта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11900" w:rsidRPr="004370E4" w:rsidRDefault="00711900" w:rsidP="00401B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  <w:r w:rsidRPr="00437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Основные причины возникновения пожаров:</w:t>
      </w:r>
    </w:p>
    <w:p w:rsidR="00711900" w:rsidRDefault="00711900" w:rsidP="00401B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-неосторожное обращение с огнем-18 пожаров</w:t>
      </w:r>
      <w:r w:rsidR="004370E4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4370E4" w:rsidRDefault="004370E4" w:rsidP="00401B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-нарушение правил монтажа и эксплуатации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электрооборудования, электроприборов-14 пожаров;</w:t>
      </w:r>
    </w:p>
    <w:p w:rsidR="004370E4" w:rsidRDefault="004370E4" w:rsidP="00401B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нарушение требований пожарной безопасности при устройстве и эксплуатации печей и дымоходов-5 пожаров;</w:t>
      </w:r>
    </w:p>
    <w:p w:rsidR="004370E4" w:rsidRDefault="004370E4" w:rsidP="00401B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-поджог -3пожара.</w:t>
      </w:r>
    </w:p>
    <w:p w:rsidR="00711900" w:rsidRDefault="00711900" w:rsidP="00401B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</w:p>
    <w:p w:rsidR="00DD6350" w:rsidRDefault="00401B87" w:rsidP="00401B87"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Сайфигазин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Р.Ф</w:t>
      </w:r>
    </w:p>
    <w:sectPr w:rsidR="00DD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1D"/>
    <w:rsid w:val="001C3449"/>
    <w:rsid w:val="00401B87"/>
    <w:rsid w:val="004370E4"/>
    <w:rsid w:val="0055261D"/>
    <w:rsid w:val="00711900"/>
    <w:rsid w:val="00C211C4"/>
    <w:rsid w:val="00D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2435-D9A8-4BCD-A237-2541422B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8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2021-07-05T03:27:00Z</dcterms:created>
  <dcterms:modified xsi:type="dcterms:W3CDTF">2021-07-05T04:08:00Z</dcterms:modified>
</cp:coreProperties>
</file>